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1C" w:rsidRPr="000C371C" w:rsidRDefault="000C371C" w:rsidP="000C3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 xml:space="preserve">Исх. N </w:t>
      </w:r>
      <w:r>
        <w:rPr>
          <w:rFonts w:ascii="Times New Roman" w:hAnsi="Times New Roman" w:cs="Times New Roman"/>
          <w:b/>
          <w:sz w:val="24"/>
          <w:szCs w:val="24"/>
        </w:rPr>
        <w:t xml:space="preserve">…от «…» … </w:t>
      </w:r>
      <w:r w:rsidRPr="000C371C">
        <w:rPr>
          <w:rFonts w:ascii="Times New Roman" w:hAnsi="Times New Roman" w:cs="Times New Roman"/>
          <w:b/>
          <w:sz w:val="24"/>
          <w:szCs w:val="24"/>
        </w:rPr>
        <w:t>г.</w:t>
      </w:r>
    </w:p>
    <w:p w:rsidR="000C371C" w:rsidRPr="000C371C" w:rsidRDefault="000C371C" w:rsidP="000C37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371C">
        <w:rPr>
          <w:rFonts w:ascii="Times New Roman" w:hAnsi="Times New Roman" w:cs="Times New Roman"/>
          <w:b/>
          <w:i/>
          <w:sz w:val="24"/>
          <w:szCs w:val="24"/>
        </w:rPr>
        <w:t>Генеральному директору</w:t>
      </w:r>
    </w:p>
    <w:p w:rsidR="000C371C" w:rsidRPr="000C371C" w:rsidRDefault="000C371C" w:rsidP="000C371C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371C">
        <w:rPr>
          <w:rFonts w:ascii="Times New Roman" w:hAnsi="Times New Roman" w:cs="Times New Roman"/>
          <w:b/>
          <w:i/>
          <w:sz w:val="24"/>
          <w:szCs w:val="24"/>
        </w:rPr>
        <w:t>ООО «</w:t>
      </w:r>
      <w:r w:rsidRPr="000C371C">
        <w:rPr>
          <w:rFonts w:ascii="Times New Roman" w:hAnsi="Times New Roman" w:cs="Times New Roman"/>
          <w:b/>
          <w:i/>
          <w:sz w:val="24"/>
          <w:szCs w:val="24"/>
          <w:highlight w:val="darkGray"/>
        </w:rPr>
        <w:t>…</w:t>
      </w:r>
      <w:r w:rsidRPr="000C371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C371C" w:rsidRPr="000C371C" w:rsidRDefault="000C371C" w:rsidP="000C371C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C371C">
        <w:rPr>
          <w:rFonts w:ascii="Times New Roman" w:hAnsi="Times New Roman" w:cs="Times New Roman"/>
          <w:b/>
          <w:i/>
          <w:sz w:val="24"/>
          <w:szCs w:val="24"/>
        </w:rPr>
        <w:t>ФИО</w:t>
      </w:r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71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C371C" w:rsidRPr="000C371C" w:rsidRDefault="000C371C" w:rsidP="000C3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71C">
        <w:rPr>
          <w:rFonts w:ascii="Times New Roman" w:hAnsi="Times New Roman" w:cs="Times New Roman"/>
          <w:b/>
          <w:bCs/>
          <w:sz w:val="24"/>
          <w:szCs w:val="24"/>
        </w:rPr>
        <w:t>о зачете встречных однородных требований</w:t>
      </w:r>
    </w:p>
    <w:p w:rsidR="000C371C" w:rsidRPr="000C371C" w:rsidRDefault="000C371C" w:rsidP="000C3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7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Информируем</w:t>
      </w:r>
      <w:r w:rsidRPr="000C371C">
        <w:rPr>
          <w:rFonts w:ascii="Times New Roman" w:hAnsi="Times New Roman" w:cs="Times New Roman"/>
          <w:sz w:val="24"/>
          <w:szCs w:val="24"/>
        </w:rPr>
        <w:t xml:space="preserve"> Вас о том, что обязательство Общества с ограниченной ответственностью «…» </w:t>
      </w:r>
      <w:r w:rsidRPr="000C371C">
        <w:rPr>
          <w:rFonts w:ascii="Times New Roman" w:hAnsi="Times New Roman" w:cs="Times New Roman"/>
          <w:i/>
          <w:iCs/>
          <w:sz w:val="24"/>
          <w:szCs w:val="24"/>
        </w:rPr>
        <w:t>(ИНН …, ОГРН …)</w:t>
      </w:r>
      <w:r w:rsidRPr="000C371C">
        <w:rPr>
          <w:rFonts w:ascii="Times New Roman" w:hAnsi="Times New Roman" w:cs="Times New Roman"/>
          <w:sz w:val="24"/>
          <w:szCs w:val="24"/>
        </w:rPr>
        <w:t xml:space="preserve">, вытекающее из </w:t>
      </w:r>
      <w:r w:rsidRPr="000C371C">
        <w:rPr>
          <w:rFonts w:ascii="Times New Roman" w:hAnsi="Times New Roman" w:cs="Times New Roman"/>
          <w:sz w:val="24"/>
          <w:szCs w:val="24"/>
          <w:highlight w:val="darkGray"/>
        </w:rPr>
        <w:t>Договоров № … от …</w:t>
      </w:r>
      <w:r>
        <w:rPr>
          <w:rFonts w:ascii="Times New Roman" w:hAnsi="Times New Roman" w:cs="Times New Roman"/>
          <w:sz w:val="24"/>
          <w:szCs w:val="24"/>
          <w:highlight w:val="darkGray"/>
        </w:rPr>
        <w:t xml:space="preserve">г., </w:t>
      </w:r>
      <w:r w:rsidRPr="000C371C">
        <w:rPr>
          <w:rFonts w:ascii="Times New Roman" w:hAnsi="Times New Roman" w:cs="Times New Roman"/>
          <w:sz w:val="24"/>
          <w:szCs w:val="24"/>
          <w:highlight w:val="darkGray"/>
        </w:rPr>
        <w:t xml:space="preserve"> № …от…</w:t>
      </w:r>
      <w:r>
        <w:rPr>
          <w:rFonts w:ascii="Times New Roman" w:hAnsi="Times New Roman" w:cs="Times New Roman"/>
          <w:sz w:val="24"/>
          <w:szCs w:val="24"/>
          <w:highlight w:val="darkGray"/>
        </w:rPr>
        <w:t>г.</w:t>
      </w:r>
      <w:r w:rsidRPr="000C371C">
        <w:rPr>
          <w:rFonts w:ascii="Times New Roman" w:hAnsi="Times New Roman" w:cs="Times New Roman"/>
          <w:sz w:val="24"/>
          <w:szCs w:val="24"/>
          <w:highlight w:val="darkGray"/>
        </w:rPr>
        <w:t>,</w:t>
      </w:r>
      <w:r w:rsidRPr="000C371C">
        <w:rPr>
          <w:rFonts w:ascii="Times New Roman" w:hAnsi="Times New Roman" w:cs="Times New Roman"/>
          <w:sz w:val="24"/>
          <w:szCs w:val="24"/>
        </w:rPr>
        <w:t xml:space="preserve"> прекращено зачетом встречного требования.  </w:t>
      </w:r>
    </w:p>
    <w:p w:rsidR="000C371C" w:rsidRPr="000C371C" w:rsidRDefault="000C371C" w:rsidP="000C3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1917"/>
        <w:gridCol w:w="1800"/>
        <w:gridCol w:w="1669"/>
        <w:gridCol w:w="1701"/>
      </w:tblGrid>
      <w:tr w:rsidR="000C371C" w:rsidRPr="000C371C" w:rsidTr="000C371C">
        <w:trPr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>Принимаемая к зачету задолженность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</w:t>
            </w:r>
            <w:r w:rsidRPr="000C371C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№ … от</w:t>
            </w:r>
            <w:proofErr w:type="gramStart"/>
            <w:r w:rsidRPr="000C371C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….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>Срок исполнения обязательства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>Сумма, подлежащая зачету,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после зачета, руб.</w:t>
            </w:r>
          </w:p>
        </w:tc>
      </w:tr>
      <w:tr w:rsidR="000C371C" w:rsidRPr="000C371C" w:rsidTr="000C371C">
        <w:trPr>
          <w:jc w:val="center"/>
        </w:trPr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>всего, включая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C371C" w:rsidRPr="000C371C" w:rsidRDefault="000C371C" w:rsidP="00DD0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НДС </w:t>
            </w:r>
          </w:p>
        </w:tc>
      </w:tr>
      <w:tr w:rsidR="000C371C" w:rsidRPr="000C371C" w:rsidTr="000C371C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>Задолженность заявителя перед контрагентом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1C" w:rsidRPr="000C371C" w:rsidTr="000C371C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71C">
              <w:rPr>
                <w:rFonts w:ascii="Times New Roman" w:hAnsi="Times New Roman" w:cs="Times New Roman"/>
                <w:sz w:val="24"/>
                <w:szCs w:val="24"/>
              </w:rPr>
              <w:t>Задолженность контрагента перед заявителем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1C" w:rsidRPr="000C371C" w:rsidRDefault="000C371C" w:rsidP="00DD0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71C" w:rsidRPr="000C371C" w:rsidRDefault="000C371C" w:rsidP="000C3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71C" w:rsidRPr="000C371C" w:rsidRDefault="000C371C" w:rsidP="000C3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1C">
        <w:rPr>
          <w:rFonts w:ascii="Times New Roman" w:hAnsi="Times New Roman" w:cs="Times New Roman"/>
          <w:b/>
          <w:sz w:val="24"/>
          <w:szCs w:val="24"/>
        </w:rPr>
        <w:t>Генеральный директор ООО «</w:t>
      </w:r>
      <w:r w:rsidRPr="000C371C">
        <w:rPr>
          <w:rFonts w:ascii="Times New Roman" w:hAnsi="Times New Roman" w:cs="Times New Roman"/>
          <w:b/>
          <w:sz w:val="24"/>
          <w:szCs w:val="24"/>
          <w:highlight w:val="darkGray"/>
        </w:rPr>
        <w:t>…</w:t>
      </w:r>
      <w:r w:rsidRPr="000C371C">
        <w:rPr>
          <w:rFonts w:ascii="Times New Roman" w:hAnsi="Times New Roman" w:cs="Times New Roman"/>
          <w:b/>
          <w:sz w:val="24"/>
          <w:szCs w:val="24"/>
        </w:rPr>
        <w:t>»                                    ___________________/__________/</w:t>
      </w:r>
    </w:p>
    <w:p w:rsidR="00F343D3" w:rsidRPr="000C371C" w:rsidRDefault="00F343D3" w:rsidP="000C3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43D3" w:rsidRPr="000C371C" w:rsidSect="000C371C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E74" w:rsidRDefault="00584E74" w:rsidP="000C371C">
      <w:pPr>
        <w:spacing w:after="0" w:line="240" w:lineRule="auto"/>
      </w:pPr>
      <w:r>
        <w:separator/>
      </w:r>
    </w:p>
  </w:endnote>
  <w:endnote w:type="continuationSeparator" w:id="0">
    <w:p w:rsidR="00584E74" w:rsidRDefault="00584E74" w:rsidP="000C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E74" w:rsidRDefault="00584E74" w:rsidP="000C371C">
      <w:pPr>
        <w:spacing w:after="0" w:line="240" w:lineRule="auto"/>
      </w:pPr>
      <w:r>
        <w:separator/>
      </w:r>
    </w:p>
  </w:footnote>
  <w:footnote w:type="continuationSeparator" w:id="0">
    <w:p w:rsidR="00584E74" w:rsidRDefault="00584E74" w:rsidP="000C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385" w:rsidRPr="00A35066" w:rsidRDefault="00AA7385" w:rsidP="00AA7385">
    <w:pPr>
      <w:pStyle w:val="a3"/>
      <w:rPr>
        <w:i/>
        <w:iCs/>
      </w:rPr>
    </w:pPr>
    <w:r w:rsidRPr="00A35066">
      <w:rPr>
        <w:i/>
        <w:iCs/>
      </w:rPr>
      <w:t xml:space="preserve">Скачано с </w:t>
    </w:r>
    <w:hyperlink r:id="rId1" w:history="1">
      <w:r w:rsidRPr="00A35066">
        <w:rPr>
          <w:rStyle w:val="a7"/>
          <w:i/>
          <w:iCs/>
          <w:lang w:val="en-US"/>
        </w:rPr>
        <w:t>www</w:t>
      </w:r>
      <w:r w:rsidRPr="00A35066">
        <w:rPr>
          <w:rStyle w:val="a7"/>
          <w:i/>
          <w:iCs/>
        </w:rPr>
        <w:t>.</w:t>
      </w:r>
      <w:proofErr w:type="spellStart"/>
      <w:r w:rsidRPr="00A35066">
        <w:rPr>
          <w:rStyle w:val="a7"/>
          <w:i/>
          <w:iCs/>
          <w:lang w:val="en-US"/>
        </w:rPr>
        <w:t>avisto</w:t>
      </w:r>
      <w:proofErr w:type="spellEnd"/>
      <w:r w:rsidRPr="00A35066">
        <w:rPr>
          <w:rStyle w:val="a7"/>
          <w:i/>
          <w:iCs/>
        </w:rPr>
        <w:t>.</w:t>
      </w:r>
      <w:proofErr w:type="spellStart"/>
      <w:r w:rsidRPr="00A35066">
        <w:rPr>
          <w:rStyle w:val="a7"/>
          <w:i/>
          <w:iCs/>
          <w:lang w:val="en-US"/>
        </w:rPr>
        <w:t>ru</w:t>
      </w:r>
      <w:proofErr w:type="spellEnd"/>
    </w:hyperlink>
    <w:r w:rsidRPr="00A35066">
      <w:rPr>
        <w:i/>
        <w:iCs/>
      </w:rPr>
      <w:t xml:space="preserve"> </w:t>
    </w:r>
  </w:p>
  <w:p w:rsidR="000C371C" w:rsidRPr="00AA7385" w:rsidRDefault="00AA7385" w:rsidP="00AA7385">
    <w:pPr>
      <w:pStyle w:val="a3"/>
      <w:rPr>
        <w:i/>
        <w:iCs/>
      </w:rPr>
    </w:pPr>
    <w:r w:rsidRPr="00A35066">
      <w:rPr>
        <w:i/>
        <w:iCs/>
      </w:rPr>
      <w:t>Консалтинговая компания ООО «</w:t>
    </w:r>
    <w:proofErr w:type="spellStart"/>
    <w:r w:rsidRPr="00A35066">
      <w:rPr>
        <w:i/>
        <w:iCs/>
      </w:rPr>
      <w:t>Ависто</w:t>
    </w:r>
    <w:proofErr w:type="spellEnd"/>
    <w:r w:rsidRPr="00A35066">
      <w:rPr>
        <w:i/>
        <w:iCs/>
      </w:rPr>
      <w:t xml:space="preserve">» предлагает широкий спектр услуг бухгалтерского и юридического сопровождения для предпринимателей и организаций любого масштаба. Возможно оказание разовых услуг, в т.ч. </w:t>
    </w:r>
    <w:r>
      <w:rPr>
        <w:i/>
        <w:iCs/>
      </w:rPr>
      <w:t>помощь в составлении любых юридических и бухгалтерских документов</w:t>
    </w:r>
    <w:r w:rsidRPr="00A35066">
      <w:rPr>
        <w:i/>
        <w:iCs/>
      </w:rPr>
      <w:t>. Телефон 8 (495) 135-00-16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71C"/>
    <w:rsid w:val="000C371C"/>
    <w:rsid w:val="00584E74"/>
    <w:rsid w:val="00AA7385"/>
    <w:rsid w:val="00F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CEAC"/>
  <w15:docId w15:val="{2B752066-1CF6-4853-B65F-D1A4A82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C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7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71C"/>
    <w:rPr>
      <w:rFonts w:eastAsiaTheme="minorEastAsia"/>
      <w:lang w:eastAsia="ru-RU"/>
    </w:rPr>
  </w:style>
  <w:style w:type="character" w:styleId="a7">
    <w:name w:val="Hyperlink"/>
    <w:rsid w:val="00AA73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is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 Кабочкина</cp:lastModifiedBy>
  <cp:revision>3</cp:revision>
  <dcterms:created xsi:type="dcterms:W3CDTF">2017-03-17T10:23:00Z</dcterms:created>
  <dcterms:modified xsi:type="dcterms:W3CDTF">2021-08-18T10:51:00Z</dcterms:modified>
</cp:coreProperties>
</file>